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E4" w:rsidRDefault="006707E4" w:rsidP="006707E4">
      <w:pPr>
        <w:spacing w:line="276" w:lineRule="auto"/>
        <w:jc w:val="center"/>
        <w:rPr>
          <w:b/>
          <w:bCs/>
          <w:u w:val="single"/>
        </w:rPr>
      </w:pPr>
    </w:p>
    <w:p w:rsidR="006707E4" w:rsidRDefault="006707E4" w:rsidP="006707E4">
      <w:pPr>
        <w:spacing w:line="276" w:lineRule="auto"/>
        <w:jc w:val="center"/>
        <w:rPr>
          <w:b/>
          <w:bCs/>
          <w:u w:val="single"/>
        </w:rPr>
      </w:pPr>
      <w:r w:rsidRPr="002C5CF2">
        <w:rPr>
          <w:b/>
          <w:bCs/>
          <w:u w:val="single"/>
        </w:rPr>
        <w:t>ATA D</w:t>
      </w:r>
      <w:r>
        <w:rPr>
          <w:b/>
          <w:bCs/>
          <w:u w:val="single"/>
        </w:rPr>
        <w:t xml:space="preserve">A </w:t>
      </w:r>
      <w:r w:rsidR="003F2956">
        <w:rPr>
          <w:b/>
          <w:bCs/>
          <w:u w:val="single"/>
        </w:rPr>
        <w:t>9</w:t>
      </w:r>
      <w:r>
        <w:rPr>
          <w:b/>
          <w:bCs/>
          <w:u w:val="single"/>
        </w:rPr>
        <w:t>ª</w:t>
      </w:r>
      <w:r w:rsidRPr="002C5CF2">
        <w:rPr>
          <w:b/>
          <w:bCs/>
          <w:u w:val="single"/>
        </w:rPr>
        <w:t xml:space="preserve"> SESSÃO EXTRAORDINÁRIA</w:t>
      </w:r>
    </w:p>
    <w:p w:rsidR="006707E4" w:rsidRPr="00EC12A9" w:rsidRDefault="006707E4" w:rsidP="00EC12A9">
      <w:pPr>
        <w:pStyle w:val="NormalWeb"/>
        <w:spacing w:line="276" w:lineRule="auto"/>
        <w:jc w:val="both"/>
        <w:rPr>
          <w:sz w:val="28"/>
          <w:szCs w:val="28"/>
        </w:rPr>
      </w:pPr>
      <w:proofErr w:type="gramStart"/>
      <w:r w:rsidRPr="00EC12A9">
        <w:rPr>
          <w:sz w:val="28"/>
          <w:szCs w:val="28"/>
        </w:rPr>
        <w:t>Ata</w:t>
      </w:r>
      <w:proofErr w:type="gramEnd"/>
      <w:r w:rsidRPr="00EC12A9">
        <w:rPr>
          <w:sz w:val="28"/>
          <w:szCs w:val="28"/>
        </w:rPr>
        <w:t xml:space="preserve"> da 9ª Sessão Extraordinária do Segundo Período do primeiro Ano da Sétima Legislatura da Câmara M</w:t>
      </w:r>
      <w:r w:rsidR="003F2956" w:rsidRPr="00EC12A9">
        <w:rPr>
          <w:sz w:val="28"/>
          <w:szCs w:val="28"/>
        </w:rPr>
        <w:t>unicipal de Ourilândia do Norte</w:t>
      </w:r>
      <w:r w:rsidRPr="00EC12A9">
        <w:rPr>
          <w:sz w:val="28"/>
          <w:szCs w:val="28"/>
        </w:rPr>
        <w:t xml:space="preserve"> realizada as 9h00min do dia 18 de novembro de </w:t>
      </w:r>
      <w:r w:rsidR="003A6E8C">
        <w:rPr>
          <w:sz w:val="28"/>
          <w:szCs w:val="28"/>
        </w:rPr>
        <w:t>2013</w:t>
      </w:r>
      <w:r w:rsidR="003F2956" w:rsidRPr="00EC12A9">
        <w:rPr>
          <w:sz w:val="28"/>
          <w:szCs w:val="28"/>
        </w:rPr>
        <w:t xml:space="preserve"> no Plenário Vantuir Romão</w:t>
      </w:r>
      <w:r w:rsidRPr="00EC12A9">
        <w:rPr>
          <w:sz w:val="28"/>
          <w:szCs w:val="28"/>
        </w:rPr>
        <w:t xml:space="preserve"> sob a presidência do vereador </w:t>
      </w:r>
      <w:r w:rsidRPr="00EC12A9">
        <w:rPr>
          <w:b/>
          <w:sz w:val="28"/>
          <w:szCs w:val="28"/>
        </w:rPr>
        <w:t>João Batista Soares de Oliveira</w:t>
      </w:r>
      <w:r w:rsidR="003F2956" w:rsidRPr="00EC12A9">
        <w:rPr>
          <w:sz w:val="28"/>
          <w:szCs w:val="28"/>
        </w:rPr>
        <w:t>, que autorizou</w:t>
      </w:r>
      <w:r w:rsidRPr="00EC12A9">
        <w:rPr>
          <w:sz w:val="28"/>
          <w:szCs w:val="28"/>
        </w:rPr>
        <w:t xml:space="preserve"> o primeiro secretário a fazer a chamada nominal dos vereadores</w:t>
      </w:r>
      <w:r w:rsidR="003F2956" w:rsidRPr="00EC12A9">
        <w:rPr>
          <w:sz w:val="28"/>
          <w:szCs w:val="28"/>
        </w:rPr>
        <w:t>. O senhor</w:t>
      </w:r>
      <w:r w:rsidRPr="00EC12A9">
        <w:rPr>
          <w:sz w:val="28"/>
          <w:szCs w:val="28"/>
        </w:rPr>
        <w:t xml:space="preserve"> presidente convida todos que fiquem</w:t>
      </w:r>
      <w:r w:rsidR="003F2956" w:rsidRPr="00EC12A9">
        <w:rPr>
          <w:sz w:val="28"/>
          <w:szCs w:val="28"/>
        </w:rPr>
        <w:t xml:space="preserve"> de pé para a leitura da Bíblia</w:t>
      </w:r>
      <w:r w:rsidRPr="00EC12A9">
        <w:rPr>
          <w:sz w:val="28"/>
          <w:szCs w:val="28"/>
        </w:rPr>
        <w:t xml:space="preserve"> o vereador </w:t>
      </w:r>
      <w:r w:rsidR="00EC12A9" w:rsidRPr="003A6E8C">
        <w:rPr>
          <w:sz w:val="28"/>
          <w:szCs w:val="28"/>
        </w:rPr>
        <w:t>Renivaldo Martins Nunes</w:t>
      </w:r>
      <w:r w:rsidR="00EC12A9" w:rsidRPr="00EC12A9">
        <w:rPr>
          <w:b/>
          <w:sz w:val="28"/>
          <w:szCs w:val="28"/>
        </w:rPr>
        <w:t xml:space="preserve"> </w:t>
      </w:r>
      <w:r w:rsidR="003F2956" w:rsidRPr="00EC12A9">
        <w:rPr>
          <w:sz w:val="28"/>
          <w:szCs w:val="28"/>
        </w:rPr>
        <w:t>a</w:t>
      </w:r>
      <w:r w:rsidRPr="00EC12A9">
        <w:rPr>
          <w:sz w:val="28"/>
          <w:szCs w:val="28"/>
        </w:rPr>
        <w:t xml:space="preserve"> leu em </w:t>
      </w:r>
      <w:r w:rsidR="00EC12A9" w:rsidRPr="00EC12A9">
        <w:rPr>
          <w:sz w:val="28"/>
          <w:szCs w:val="28"/>
        </w:rPr>
        <w:t>Salmos</w:t>
      </w:r>
      <w:r w:rsidRPr="00EC12A9">
        <w:rPr>
          <w:sz w:val="28"/>
          <w:szCs w:val="28"/>
        </w:rPr>
        <w:t xml:space="preserve"> </w:t>
      </w:r>
      <w:r w:rsidR="00EC12A9" w:rsidRPr="00EC12A9">
        <w:rPr>
          <w:sz w:val="28"/>
          <w:szCs w:val="28"/>
        </w:rPr>
        <w:t>23</w:t>
      </w:r>
      <w:r w:rsidRPr="00EC12A9">
        <w:rPr>
          <w:sz w:val="28"/>
          <w:szCs w:val="28"/>
        </w:rPr>
        <w:t xml:space="preserve"> Versículo</w:t>
      </w:r>
      <w:r w:rsidR="003A6E8C">
        <w:rPr>
          <w:sz w:val="28"/>
          <w:szCs w:val="28"/>
        </w:rPr>
        <w:t>s</w:t>
      </w:r>
      <w:r w:rsidRPr="00EC12A9">
        <w:rPr>
          <w:b/>
          <w:sz w:val="28"/>
          <w:szCs w:val="28"/>
        </w:rPr>
        <w:t xml:space="preserve"> </w:t>
      </w:r>
      <w:r w:rsidR="00EC12A9" w:rsidRPr="00EC12A9">
        <w:rPr>
          <w:b/>
          <w:sz w:val="28"/>
          <w:szCs w:val="28"/>
        </w:rPr>
        <w:t>1-2</w:t>
      </w:r>
      <w:r w:rsidRPr="00EC12A9">
        <w:rPr>
          <w:sz w:val="28"/>
          <w:szCs w:val="28"/>
        </w:rPr>
        <w:t xml:space="preserve"> que diz: “</w:t>
      </w:r>
      <w:r w:rsidR="00EC12A9" w:rsidRPr="00EC12A9">
        <w:rPr>
          <w:b/>
          <w:bCs/>
          <w:sz w:val="28"/>
          <w:szCs w:val="28"/>
        </w:rPr>
        <w:t xml:space="preserve">O Senhor é o meu pastor; nada me faltará. Deitar-me faz em pastos verdejantes; guia-me mansamente a águas </w:t>
      </w:r>
      <w:proofErr w:type="spellStart"/>
      <w:r w:rsidR="00EC12A9" w:rsidRPr="00EC12A9">
        <w:rPr>
          <w:b/>
          <w:bCs/>
          <w:sz w:val="28"/>
          <w:szCs w:val="28"/>
        </w:rPr>
        <w:t>tranqüilas</w:t>
      </w:r>
      <w:proofErr w:type="spellEnd"/>
      <w:r w:rsidRPr="00EC12A9">
        <w:rPr>
          <w:b/>
          <w:bCs/>
          <w:sz w:val="28"/>
          <w:szCs w:val="28"/>
        </w:rPr>
        <w:t>”</w:t>
      </w:r>
      <w:r w:rsidRPr="00EC12A9">
        <w:rPr>
          <w:b/>
          <w:sz w:val="28"/>
          <w:szCs w:val="28"/>
        </w:rPr>
        <w:t xml:space="preserve">. </w:t>
      </w:r>
      <w:r w:rsidRPr="00EC12A9">
        <w:rPr>
          <w:sz w:val="28"/>
          <w:szCs w:val="28"/>
        </w:rPr>
        <w:t xml:space="preserve">Verificando haver quorum regimental o senhor presidente </w:t>
      </w:r>
      <w:r w:rsidRPr="00EC12A9">
        <w:rPr>
          <w:bCs/>
          <w:sz w:val="28"/>
          <w:szCs w:val="28"/>
        </w:rPr>
        <w:t>INVOCANDO A BENÇÃO E</w:t>
      </w:r>
      <w:r w:rsidR="003F2956" w:rsidRPr="00EC12A9">
        <w:rPr>
          <w:bCs/>
          <w:sz w:val="28"/>
          <w:szCs w:val="28"/>
        </w:rPr>
        <w:t xml:space="preserve"> </w:t>
      </w:r>
      <w:r w:rsidRPr="00EC12A9">
        <w:rPr>
          <w:bCs/>
          <w:sz w:val="28"/>
          <w:szCs w:val="28"/>
        </w:rPr>
        <w:t>DIREÇÃO DE DEUS, DECLARA ABERTA A SESSÃO EXTRAORDINÁRIA.</w:t>
      </w:r>
      <w:r w:rsidR="008523EF" w:rsidRPr="00EC12A9">
        <w:rPr>
          <w:bCs/>
          <w:sz w:val="28"/>
          <w:szCs w:val="28"/>
        </w:rPr>
        <w:t xml:space="preserve"> Autorizou le</w:t>
      </w:r>
      <w:r w:rsidR="003F2956" w:rsidRPr="00EC12A9">
        <w:rPr>
          <w:bCs/>
          <w:sz w:val="28"/>
          <w:szCs w:val="28"/>
        </w:rPr>
        <w:t>itur</w:t>
      </w:r>
      <w:r w:rsidR="003A6E8C">
        <w:rPr>
          <w:bCs/>
          <w:sz w:val="28"/>
          <w:szCs w:val="28"/>
        </w:rPr>
        <w:t>a da Ata da Sessão anterior que</w:t>
      </w:r>
      <w:r w:rsidR="003F2956" w:rsidRPr="00EC12A9">
        <w:rPr>
          <w:bCs/>
          <w:sz w:val="28"/>
          <w:szCs w:val="28"/>
        </w:rPr>
        <w:t xml:space="preserve"> foi discutida,</w:t>
      </w:r>
      <w:r w:rsidR="008523EF" w:rsidRPr="00EC12A9">
        <w:rPr>
          <w:bCs/>
          <w:sz w:val="28"/>
          <w:szCs w:val="28"/>
        </w:rPr>
        <w:t xml:space="preserve"> votada e APROVADA.  Na Ordem do Dia </w:t>
      </w:r>
      <w:r w:rsidR="003F2956" w:rsidRPr="00EC12A9">
        <w:rPr>
          <w:bCs/>
          <w:sz w:val="28"/>
          <w:szCs w:val="28"/>
        </w:rPr>
        <w:t xml:space="preserve">foi discutido </w:t>
      </w:r>
      <w:r w:rsidR="008523EF" w:rsidRPr="00EC12A9">
        <w:rPr>
          <w:bCs/>
          <w:sz w:val="28"/>
          <w:szCs w:val="28"/>
        </w:rPr>
        <w:t xml:space="preserve">o </w:t>
      </w:r>
      <w:r w:rsidR="008523EF" w:rsidRPr="00EC12A9">
        <w:rPr>
          <w:b/>
          <w:bCs/>
          <w:sz w:val="28"/>
          <w:szCs w:val="28"/>
        </w:rPr>
        <w:t xml:space="preserve">Projeto de Lei nº 029/2013 </w:t>
      </w:r>
      <w:r w:rsidR="008523EF" w:rsidRPr="00EC12A9">
        <w:rPr>
          <w:b/>
          <w:i/>
          <w:sz w:val="28"/>
          <w:szCs w:val="28"/>
        </w:rPr>
        <w:t xml:space="preserve">que dispõe sobre as Diretrizes Orçamentárias para Elaboração da Lei Orçamentária do Exercício Financeiro de 2014 </w:t>
      </w:r>
      <w:r w:rsidR="008523EF" w:rsidRPr="00EC12A9">
        <w:rPr>
          <w:b/>
          <w:bCs/>
          <w:i/>
          <w:color w:val="000000"/>
          <w:sz w:val="28"/>
          <w:szCs w:val="28"/>
        </w:rPr>
        <w:t>e dá outras providências</w:t>
      </w:r>
      <w:r w:rsidR="003F2956" w:rsidRPr="00EC12A9">
        <w:rPr>
          <w:b/>
          <w:bCs/>
          <w:i/>
          <w:color w:val="000000"/>
          <w:sz w:val="28"/>
          <w:szCs w:val="28"/>
        </w:rPr>
        <w:t>;</w:t>
      </w:r>
      <w:r w:rsidR="008523EF" w:rsidRPr="00EC12A9">
        <w:rPr>
          <w:bCs/>
          <w:sz w:val="28"/>
          <w:szCs w:val="28"/>
        </w:rPr>
        <w:t xml:space="preserve"> o Parecer 045/2013</w:t>
      </w:r>
      <w:r w:rsidR="003F2956" w:rsidRPr="00EC12A9">
        <w:rPr>
          <w:bCs/>
          <w:sz w:val="28"/>
          <w:szCs w:val="28"/>
        </w:rPr>
        <w:t xml:space="preserve"> e</w:t>
      </w:r>
      <w:r w:rsidR="008523EF" w:rsidRPr="00EC12A9">
        <w:rPr>
          <w:bCs/>
          <w:sz w:val="28"/>
          <w:szCs w:val="28"/>
        </w:rPr>
        <w:t xml:space="preserve"> Emenda Modificativa 016/2013 ao Projeto de Lei 029/</w:t>
      </w:r>
      <w:r w:rsidR="003F2956" w:rsidRPr="00EC12A9">
        <w:rPr>
          <w:bCs/>
          <w:sz w:val="28"/>
          <w:szCs w:val="28"/>
        </w:rPr>
        <w:t>2013</w:t>
      </w:r>
      <w:r w:rsidRPr="00EC12A9">
        <w:rPr>
          <w:sz w:val="28"/>
          <w:szCs w:val="28"/>
        </w:rPr>
        <w:t>.</w:t>
      </w:r>
      <w:r w:rsidR="00314792" w:rsidRPr="00EC12A9">
        <w:rPr>
          <w:sz w:val="28"/>
          <w:szCs w:val="28"/>
        </w:rPr>
        <w:t xml:space="preserve"> Concluída </w:t>
      </w:r>
      <w:r w:rsidR="008523EF" w:rsidRPr="00EC12A9">
        <w:rPr>
          <w:sz w:val="28"/>
          <w:szCs w:val="28"/>
        </w:rPr>
        <w:t>a</w:t>
      </w:r>
      <w:r w:rsidR="00314792" w:rsidRPr="00EC12A9">
        <w:rPr>
          <w:sz w:val="28"/>
          <w:szCs w:val="28"/>
        </w:rPr>
        <w:t>s discussões, foi votado em bloco Projeto de Lei 029/2013, Parecer 045/2013, bem como Emenda Modificativa nº 016/2013</w:t>
      </w:r>
      <w:proofErr w:type="gramStart"/>
      <w:r w:rsidR="008523EF" w:rsidRPr="00EC12A9">
        <w:rPr>
          <w:sz w:val="28"/>
          <w:szCs w:val="28"/>
        </w:rPr>
        <w:t xml:space="preserve"> </w:t>
      </w:r>
      <w:r w:rsidR="00314792" w:rsidRPr="00EC12A9">
        <w:rPr>
          <w:sz w:val="28"/>
          <w:szCs w:val="28"/>
        </w:rPr>
        <w:t xml:space="preserve"> </w:t>
      </w:r>
      <w:proofErr w:type="gramEnd"/>
      <w:r w:rsidR="00314792" w:rsidRPr="00EC12A9">
        <w:rPr>
          <w:sz w:val="28"/>
          <w:szCs w:val="28"/>
        </w:rPr>
        <w:t>sendo APROVADO</w:t>
      </w:r>
      <w:r w:rsidR="003A6E8C">
        <w:rPr>
          <w:sz w:val="28"/>
          <w:szCs w:val="28"/>
        </w:rPr>
        <w:t xml:space="preserve"> POR UNANIMIDADE</w:t>
      </w:r>
      <w:r w:rsidR="00314792" w:rsidRPr="00EC12A9">
        <w:rPr>
          <w:sz w:val="28"/>
          <w:szCs w:val="28"/>
        </w:rPr>
        <w:t>.</w:t>
      </w:r>
      <w:r w:rsidR="003F2956" w:rsidRPr="00EC12A9">
        <w:rPr>
          <w:sz w:val="28"/>
          <w:szCs w:val="28"/>
        </w:rPr>
        <w:t xml:space="preserve"> </w:t>
      </w:r>
      <w:r w:rsidRPr="00EC12A9">
        <w:rPr>
          <w:sz w:val="28"/>
          <w:szCs w:val="28"/>
        </w:rPr>
        <w:t xml:space="preserve">Não tendo nada mais a tratar o senhor presidente deu por encerrada à sessão extraordinária com a oração do Pai Nosso. Plenário Vantuir Romão 18 de novembro de 2013.    </w:t>
      </w:r>
    </w:p>
    <w:p w:rsidR="00EC12A9" w:rsidRDefault="00EC12A9" w:rsidP="00EC12A9">
      <w:pPr>
        <w:pStyle w:val="NormalWeb"/>
        <w:jc w:val="both"/>
      </w:pPr>
    </w:p>
    <w:p w:rsidR="006707E4" w:rsidRPr="000D10E3" w:rsidRDefault="006707E4" w:rsidP="003F2956">
      <w:pPr>
        <w:pStyle w:val="Corpodetexto3"/>
        <w:spacing w:after="0"/>
        <w:jc w:val="center"/>
        <w:rPr>
          <w:rFonts w:ascii="Agency FB" w:hAnsi="Agency FB"/>
          <w:b/>
          <w:sz w:val="28"/>
          <w:szCs w:val="20"/>
        </w:rPr>
      </w:pPr>
      <w:r w:rsidRPr="000D10E3">
        <w:rPr>
          <w:rFonts w:ascii="Agency FB" w:hAnsi="Agency FB"/>
          <w:b/>
          <w:sz w:val="28"/>
          <w:szCs w:val="20"/>
        </w:rPr>
        <w:t>João Batista Soares de Oliveira                    Leonilço Lima Feitosa</w:t>
      </w:r>
    </w:p>
    <w:p w:rsidR="006707E4" w:rsidRPr="000D10E3" w:rsidRDefault="006707E4" w:rsidP="003F2956">
      <w:pPr>
        <w:pStyle w:val="Corpodetexto3"/>
        <w:spacing w:after="0"/>
        <w:jc w:val="center"/>
        <w:rPr>
          <w:rFonts w:ascii="Agency FB" w:hAnsi="Agency FB"/>
          <w:sz w:val="28"/>
          <w:szCs w:val="20"/>
        </w:rPr>
      </w:pPr>
      <w:r w:rsidRPr="000D10E3">
        <w:rPr>
          <w:rFonts w:ascii="Agency FB" w:hAnsi="Agency FB"/>
          <w:sz w:val="28"/>
          <w:szCs w:val="20"/>
        </w:rPr>
        <w:t>Presidente                                                   Vice-Presidente</w:t>
      </w:r>
    </w:p>
    <w:p w:rsidR="006707E4" w:rsidRDefault="006707E4" w:rsidP="003F2956">
      <w:pPr>
        <w:jc w:val="center"/>
        <w:rPr>
          <w:sz w:val="48"/>
        </w:rPr>
      </w:pPr>
    </w:p>
    <w:p w:rsidR="003F2956" w:rsidRPr="00314792" w:rsidRDefault="003F2956" w:rsidP="003F2956">
      <w:pPr>
        <w:jc w:val="center"/>
        <w:rPr>
          <w:sz w:val="22"/>
        </w:rPr>
      </w:pPr>
    </w:p>
    <w:p w:rsidR="003F2956" w:rsidRDefault="003F2956" w:rsidP="003F2956">
      <w:pPr>
        <w:jc w:val="center"/>
        <w:rPr>
          <w:sz w:val="48"/>
        </w:rPr>
      </w:pPr>
    </w:p>
    <w:p w:rsidR="006707E4" w:rsidRPr="00C5701E" w:rsidRDefault="003F2956" w:rsidP="003F2956">
      <w:pPr>
        <w:tabs>
          <w:tab w:val="left" w:pos="851"/>
          <w:tab w:val="left" w:pos="1701"/>
        </w:tabs>
        <w:spacing w:line="276" w:lineRule="auto"/>
        <w:rPr>
          <w:rFonts w:ascii="Agency FB" w:hAnsi="Agency FB"/>
          <w:b/>
          <w:sz w:val="28"/>
        </w:rPr>
      </w:pPr>
      <w:r>
        <w:rPr>
          <w:rFonts w:ascii="Agency FB" w:hAnsi="Agency FB"/>
          <w:b/>
          <w:sz w:val="28"/>
        </w:rPr>
        <w:tab/>
        <w:t xml:space="preserve">    </w:t>
      </w:r>
      <w:r w:rsidR="006707E4" w:rsidRPr="00C5701E">
        <w:rPr>
          <w:rFonts w:ascii="Agency FB" w:hAnsi="Agency FB"/>
          <w:b/>
          <w:sz w:val="28"/>
        </w:rPr>
        <w:t xml:space="preserve">Deuseval Borges Ribeiro     </w:t>
      </w:r>
      <w:r w:rsidR="006707E4">
        <w:rPr>
          <w:rFonts w:ascii="Agency FB" w:hAnsi="Agency FB"/>
          <w:b/>
          <w:sz w:val="28"/>
        </w:rPr>
        <w:t xml:space="preserve">                          </w:t>
      </w:r>
      <w:r w:rsidR="006707E4" w:rsidRPr="00C5701E">
        <w:rPr>
          <w:rFonts w:ascii="Agency FB" w:hAnsi="Agency FB"/>
          <w:b/>
          <w:sz w:val="28"/>
        </w:rPr>
        <w:t xml:space="preserve">  </w:t>
      </w:r>
      <w:r w:rsidR="006707E4">
        <w:rPr>
          <w:rFonts w:ascii="Agency FB" w:hAnsi="Agency FB"/>
          <w:b/>
          <w:sz w:val="28"/>
        </w:rPr>
        <w:t xml:space="preserve">  Paulino do PT</w:t>
      </w:r>
    </w:p>
    <w:p w:rsidR="0095016D" w:rsidRDefault="003F2956" w:rsidP="003F2956">
      <w:pPr>
        <w:tabs>
          <w:tab w:val="left" w:pos="851"/>
          <w:tab w:val="left" w:pos="1701"/>
        </w:tabs>
        <w:spacing w:line="276" w:lineRule="auto"/>
      </w:pPr>
      <w:r>
        <w:rPr>
          <w:rFonts w:ascii="Agency FB" w:hAnsi="Agency FB"/>
          <w:sz w:val="28"/>
        </w:rPr>
        <w:tab/>
        <w:t xml:space="preserve">     </w:t>
      </w:r>
      <w:r w:rsidR="006707E4" w:rsidRPr="00C5701E">
        <w:rPr>
          <w:rFonts w:ascii="Agency FB" w:hAnsi="Agency FB"/>
          <w:sz w:val="28"/>
        </w:rPr>
        <w:t xml:space="preserve">Primeiro Secretário                   </w:t>
      </w:r>
      <w:r w:rsidR="006707E4">
        <w:rPr>
          <w:rFonts w:ascii="Agency FB" w:hAnsi="Agency FB"/>
          <w:sz w:val="28"/>
        </w:rPr>
        <w:t xml:space="preserve">                     </w:t>
      </w:r>
      <w:r w:rsidR="006707E4" w:rsidRPr="00C5701E">
        <w:rPr>
          <w:rFonts w:ascii="Agency FB" w:hAnsi="Agency FB"/>
          <w:sz w:val="28"/>
        </w:rPr>
        <w:t xml:space="preserve"> </w:t>
      </w:r>
      <w:r w:rsidR="006707E4">
        <w:rPr>
          <w:rFonts w:ascii="Agency FB" w:hAnsi="Agency FB"/>
          <w:sz w:val="28"/>
        </w:rPr>
        <w:t>Segundo Secretário</w:t>
      </w:r>
    </w:p>
    <w:sectPr w:rsidR="0095016D" w:rsidSect="00EC12A9">
      <w:headerReference w:type="default" r:id="rId6"/>
      <w:pgSz w:w="11906" w:h="16838"/>
      <w:pgMar w:top="141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D3" w:rsidRDefault="006D57D3" w:rsidP="003F2956">
      <w:r>
        <w:separator/>
      </w:r>
    </w:p>
  </w:endnote>
  <w:endnote w:type="continuationSeparator" w:id="0">
    <w:p w:rsidR="006D57D3" w:rsidRDefault="006D57D3" w:rsidP="003F2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D3" w:rsidRDefault="006D57D3" w:rsidP="003F2956">
      <w:r>
        <w:separator/>
      </w:r>
    </w:p>
  </w:footnote>
  <w:footnote w:type="continuationSeparator" w:id="0">
    <w:p w:rsidR="006D57D3" w:rsidRDefault="006D57D3" w:rsidP="003F2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2C" w:rsidRDefault="001431BB" w:rsidP="0040375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5pt;height:67pt" o:ole="">
          <v:imagedata r:id="rId1" o:title=""/>
        </v:shape>
        <o:OLEObject Type="Embed" ProgID="PBrush" ShapeID="_x0000_i1025" DrawAspect="Content" ObjectID="_1446272554" r:id="rId2"/>
      </w:object>
    </w:r>
  </w:p>
  <w:p w:rsidR="00C72D2C" w:rsidRPr="001D2974" w:rsidRDefault="001431BB" w:rsidP="0040375F">
    <w:pPr>
      <w:jc w:val="center"/>
      <w:rPr>
        <w:sz w:val="22"/>
        <w:szCs w:val="22"/>
      </w:rPr>
    </w:pPr>
    <w:r w:rsidRPr="001D2974">
      <w:rPr>
        <w:rFonts w:ascii="Aardvark" w:hAnsi="Aardvark"/>
        <w:b/>
        <w:sz w:val="22"/>
        <w:szCs w:val="22"/>
      </w:rPr>
      <w:t>ESTADO DO PARÁ</w:t>
    </w:r>
  </w:p>
  <w:p w:rsidR="00C72D2C" w:rsidRDefault="001431BB" w:rsidP="0040375F">
    <w:pPr>
      <w:jc w:val="center"/>
      <w:rPr>
        <w:rFonts w:ascii="Aardvark" w:hAnsi="Aardvark"/>
        <w:b/>
        <w:sz w:val="26"/>
      </w:rPr>
    </w:pPr>
    <w:r w:rsidRPr="001D2974">
      <w:rPr>
        <w:rFonts w:ascii="Aardvark" w:hAnsi="Aardvark"/>
        <w:b/>
        <w:sz w:val="22"/>
        <w:szCs w:val="22"/>
      </w:rPr>
      <w:t>CAMARA</w:t>
    </w:r>
    <w:proofErr w:type="gramStart"/>
    <w:r w:rsidRPr="001D2974">
      <w:rPr>
        <w:rFonts w:ascii="Aardvark" w:hAnsi="Aardvark"/>
        <w:b/>
        <w:sz w:val="22"/>
        <w:szCs w:val="22"/>
      </w:rPr>
      <w:t xml:space="preserve">  </w:t>
    </w:r>
    <w:proofErr w:type="gramEnd"/>
    <w:r w:rsidRPr="001D2974">
      <w:rPr>
        <w:rFonts w:ascii="Aardvark" w:hAnsi="Aardvark"/>
        <w:b/>
        <w:sz w:val="22"/>
        <w:szCs w:val="22"/>
      </w:rPr>
      <w:t>MUNICIPAL DE OURILÂNDIA DO NORTE</w:t>
    </w:r>
  </w:p>
  <w:p w:rsidR="00C72D2C" w:rsidRDefault="001431BB" w:rsidP="0040375F">
    <w:pPr>
      <w:jc w:val="center"/>
      <w:rPr>
        <w:rFonts w:ascii="Aardvark" w:hAnsi="Aardvark"/>
        <w:b/>
        <w:sz w:val="16"/>
      </w:rPr>
    </w:pPr>
    <w:proofErr w:type="gramStart"/>
    <w:r>
      <w:rPr>
        <w:rFonts w:ascii="Aardvark" w:hAnsi="Aardvark"/>
        <w:b/>
        <w:sz w:val="16"/>
      </w:rPr>
      <w:t>Av.</w:t>
    </w:r>
    <w:proofErr w:type="gramEnd"/>
    <w:r>
      <w:rPr>
        <w:rFonts w:ascii="Aardvark" w:hAnsi="Aardvark"/>
        <w:b/>
        <w:sz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 w:rsidR="003F2956">
      <w:rPr>
        <w:rFonts w:ascii="Aardvark" w:hAnsi="Aardvark"/>
        <w:b/>
        <w:sz w:val="16"/>
      </w:rPr>
      <w:t>3</w:t>
    </w:r>
    <w:r>
      <w:rPr>
        <w:rFonts w:ascii="Aardvark" w:hAnsi="Aardvark"/>
        <w:b/>
        <w:sz w:val="16"/>
      </w:rPr>
      <w:t>434-1176-1976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707E4"/>
    <w:rsid w:val="000D4683"/>
    <w:rsid w:val="001222EB"/>
    <w:rsid w:val="001431BB"/>
    <w:rsid w:val="00314792"/>
    <w:rsid w:val="003A6E8C"/>
    <w:rsid w:val="003F2956"/>
    <w:rsid w:val="00403682"/>
    <w:rsid w:val="005760F7"/>
    <w:rsid w:val="005917DA"/>
    <w:rsid w:val="006707E4"/>
    <w:rsid w:val="006D57D3"/>
    <w:rsid w:val="008523EF"/>
    <w:rsid w:val="0095016D"/>
    <w:rsid w:val="009768EC"/>
    <w:rsid w:val="00A032C9"/>
    <w:rsid w:val="00CA015B"/>
    <w:rsid w:val="00D567B5"/>
    <w:rsid w:val="00E06BC5"/>
    <w:rsid w:val="00E141A4"/>
    <w:rsid w:val="00EC12A9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7E4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6707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07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707E4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707E4"/>
    <w:rPr>
      <w:rFonts w:ascii="Calibri" w:eastAsia="Calibri" w:hAnsi="Calibri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3F29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29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2013-11-18T12:32:00Z</cp:lastPrinted>
  <dcterms:created xsi:type="dcterms:W3CDTF">2013-11-18T10:39:00Z</dcterms:created>
  <dcterms:modified xsi:type="dcterms:W3CDTF">2013-11-18T12:36:00Z</dcterms:modified>
</cp:coreProperties>
</file>