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FEF79" w14:textId="13625145" w:rsidR="00360402" w:rsidRPr="00F07B61" w:rsidRDefault="00360402" w:rsidP="00360402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F07B61">
        <w:rPr>
          <w:rFonts w:ascii="Arial" w:hAnsi="Arial" w:cs="Arial"/>
          <w:b/>
        </w:rPr>
        <w:t>INDICAÇÃO 0</w:t>
      </w:r>
      <w:r w:rsidR="001B27C7">
        <w:rPr>
          <w:rFonts w:ascii="Arial" w:hAnsi="Arial" w:cs="Arial"/>
          <w:b/>
        </w:rPr>
        <w:t>2</w:t>
      </w:r>
      <w:r w:rsidR="00333517">
        <w:rPr>
          <w:rFonts w:ascii="Arial" w:hAnsi="Arial" w:cs="Arial"/>
          <w:b/>
        </w:rPr>
        <w:t>8</w:t>
      </w:r>
      <w:r w:rsidRPr="00F07B61">
        <w:rPr>
          <w:rFonts w:ascii="Arial" w:hAnsi="Arial" w:cs="Arial"/>
          <w:b/>
        </w:rPr>
        <w:t>/20</w:t>
      </w:r>
      <w:r w:rsidR="00EB11C6">
        <w:rPr>
          <w:rFonts w:ascii="Arial" w:hAnsi="Arial" w:cs="Arial"/>
          <w:b/>
        </w:rPr>
        <w:t>2</w:t>
      </w:r>
      <w:r w:rsidRPr="00F07B61">
        <w:rPr>
          <w:rFonts w:ascii="Arial" w:hAnsi="Arial" w:cs="Arial"/>
          <w:b/>
        </w:rPr>
        <w:t>1/CMON</w:t>
      </w:r>
    </w:p>
    <w:p w14:paraId="65A2B492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5744C150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03B8FE9F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6B0CC418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Exmo. Sr. Presidente,</w:t>
      </w:r>
    </w:p>
    <w:p w14:paraId="63CBBE9C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1A5C441C" w14:textId="01072044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Exmos. Srs. Vereadores,</w:t>
      </w:r>
    </w:p>
    <w:p w14:paraId="60ADAD0D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32B0F55E" w14:textId="724C4D1E" w:rsidR="009808C5" w:rsidRPr="009808C5" w:rsidRDefault="001F2BA2" w:rsidP="00F1364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A05E98" w14:textId="240D6BE1" w:rsidR="009808C5" w:rsidRDefault="008F4479" w:rsidP="00F1364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Apresento nos termos regimentais no Plenário desta Casa de Leis essa </w:t>
      </w:r>
      <w:r w:rsidR="001F2BA2" w:rsidRPr="009808C5">
        <w:rPr>
          <w:rFonts w:ascii="Arial" w:hAnsi="Arial" w:cs="Arial"/>
        </w:rPr>
        <w:t>INDICAÇÃO</w:t>
      </w:r>
      <w:r w:rsidR="001F2BA2">
        <w:rPr>
          <w:rFonts w:ascii="Arial" w:hAnsi="Arial" w:cs="Arial"/>
        </w:rPr>
        <w:t xml:space="preserve">. </w:t>
      </w:r>
    </w:p>
    <w:p w14:paraId="67AD02FB" w14:textId="13BBBD40" w:rsidR="00333517" w:rsidRDefault="0026615F" w:rsidP="0033351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26615F">
        <w:rPr>
          <w:rFonts w:ascii="Arial" w:hAnsi="Arial" w:cs="Arial"/>
        </w:rPr>
        <w:t>ndico ao chefe do</w:t>
      </w:r>
      <w:r w:rsidR="00754F0A">
        <w:rPr>
          <w:rFonts w:ascii="Arial" w:hAnsi="Arial" w:cs="Arial"/>
        </w:rPr>
        <w:t xml:space="preserve"> Poder </w:t>
      </w:r>
      <w:r w:rsidRPr="0026615F">
        <w:rPr>
          <w:rFonts w:ascii="Arial" w:hAnsi="Arial" w:cs="Arial"/>
        </w:rPr>
        <w:t xml:space="preserve">Executivo </w:t>
      </w:r>
      <w:r w:rsidR="00EC2435">
        <w:rPr>
          <w:rFonts w:ascii="Arial" w:hAnsi="Arial" w:cs="Arial"/>
        </w:rPr>
        <w:t xml:space="preserve">Municipal </w:t>
      </w:r>
      <w:r w:rsidR="00F13641" w:rsidRPr="00F13641">
        <w:rPr>
          <w:rFonts w:ascii="Arial" w:hAnsi="Arial" w:cs="Arial"/>
        </w:rPr>
        <w:t xml:space="preserve">que </w:t>
      </w:r>
      <w:r w:rsidR="00333517" w:rsidRPr="00333517">
        <w:rPr>
          <w:rFonts w:ascii="Arial" w:hAnsi="Arial" w:cs="Arial"/>
        </w:rPr>
        <w:t>realiz</w:t>
      </w:r>
      <w:r w:rsidR="00333517">
        <w:rPr>
          <w:rFonts w:ascii="Arial" w:hAnsi="Arial" w:cs="Arial"/>
        </w:rPr>
        <w:t>e</w:t>
      </w:r>
      <w:r w:rsidR="00333517" w:rsidRPr="00333517">
        <w:rPr>
          <w:rFonts w:ascii="Arial" w:hAnsi="Arial" w:cs="Arial"/>
        </w:rPr>
        <w:t xml:space="preserve"> o aterramento de parte de um bueiro que ficou descoberto</w:t>
      </w:r>
      <w:r w:rsidR="00333517">
        <w:rPr>
          <w:rFonts w:ascii="Arial" w:hAnsi="Arial" w:cs="Arial"/>
        </w:rPr>
        <w:t xml:space="preserve">, situado </w:t>
      </w:r>
      <w:r w:rsidR="00333517" w:rsidRPr="00333517">
        <w:rPr>
          <w:rFonts w:ascii="Arial" w:hAnsi="Arial" w:cs="Arial"/>
        </w:rPr>
        <w:t xml:space="preserve">na Rua Maranhão, </w:t>
      </w:r>
      <w:r w:rsidR="00333517">
        <w:rPr>
          <w:rFonts w:ascii="Arial" w:hAnsi="Arial" w:cs="Arial"/>
        </w:rPr>
        <w:t>pois os moradores dos arredores dessa rua estão preocupados com possíveis acidentes, inclusive com crianças que brincam por ali.</w:t>
      </w:r>
    </w:p>
    <w:p w14:paraId="24580722" w14:textId="22F2458F" w:rsidR="00333517" w:rsidRDefault="00333517" w:rsidP="0033351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realidade, os bueiros foram colocados nesse local, e ficou </w:t>
      </w:r>
      <w:r w:rsidR="00A21447">
        <w:rPr>
          <w:rFonts w:ascii="Arial" w:hAnsi="Arial" w:cs="Arial"/>
        </w:rPr>
        <w:t xml:space="preserve">um buraco sem aterramento. </w:t>
      </w:r>
    </w:p>
    <w:p w14:paraId="725C6619" w14:textId="43634023" w:rsidR="008D336E" w:rsidRDefault="00A21447" w:rsidP="00F1364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a situação de risco que a situação permite aos moradores, e aos que transitam por aquela rua, é que justifico a presente indicação, </w:t>
      </w:r>
      <w:r w:rsidR="008D336E">
        <w:rPr>
          <w:rFonts w:ascii="Arial" w:hAnsi="Arial" w:cs="Arial"/>
        </w:rPr>
        <w:t>solicit</w:t>
      </w:r>
      <w:r>
        <w:rPr>
          <w:rFonts w:ascii="Arial" w:hAnsi="Arial" w:cs="Arial"/>
        </w:rPr>
        <w:t>ando</w:t>
      </w:r>
      <w:r w:rsidR="008D336E">
        <w:rPr>
          <w:rFonts w:ascii="Arial" w:hAnsi="Arial" w:cs="Arial"/>
        </w:rPr>
        <w:t xml:space="preserve"> o máximo de urgência na realização do</w:t>
      </w:r>
      <w:r>
        <w:rPr>
          <w:rFonts w:ascii="Arial" w:hAnsi="Arial" w:cs="Arial"/>
        </w:rPr>
        <w:t xml:space="preserve"> serviço de tapa buraco</w:t>
      </w:r>
      <w:r w:rsidR="008D336E">
        <w:rPr>
          <w:rFonts w:ascii="Arial" w:hAnsi="Arial" w:cs="Arial"/>
        </w:rPr>
        <w:t>.</w:t>
      </w:r>
    </w:p>
    <w:p w14:paraId="02F51C5F" w14:textId="77777777" w:rsidR="008D336E" w:rsidRDefault="008D336E" w:rsidP="00F13641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8680470" w14:textId="77777777" w:rsidR="0016389B" w:rsidRDefault="0016389B" w:rsidP="00F13641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7F62D666" w14:textId="77777777" w:rsidR="00360402" w:rsidRPr="000D1532" w:rsidRDefault="00360402" w:rsidP="00360402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0DC80B75" w14:textId="77777777" w:rsidR="0036040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</w:p>
    <w:p w14:paraId="4E6C397B" w14:textId="695A84CE" w:rsidR="00360402" w:rsidRPr="000D153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Plenário Vantuir Romão, em </w:t>
      </w:r>
      <w:r w:rsidR="00495626">
        <w:rPr>
          <w:rFonts w:ascii="Arial" w:hAnsi="Arial" w:cs="Arial"/>
        </w:rPr>
        <w:t>1</w:t>
      </w:r>
      <w:r w:rsidR="0025266A">
        <w:rPr>
          <w:rFonts w:ascii="Arial" w:hAnsi="Arial" w:cs="Arial"/>
        </w:rPr>
        <w:t>8</w:t>
      </w:r>
      <w:r w:rsidRPr="000D1532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8A6ED1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</w:t>
      </w:r>
      <w:r w:rsidRPr="000D1532">
        <w:rPr>
          <w:rFonts w:ascii="Arial" w:hAnsi="Arial" w:cs="Arial"/>
        </w:rPr>
        <w:t>de 20</w:t>
      </w:r>
      <w:r w:rsidR="001F2BA2">
        <w:rPr>
          <w:rFonts w:ascii="Arial" w:hAnsi="Arial" w:cs="Arial"/>
        </w:rPr>
        <w:t>2</w:t>
      </w:r>
      <w:r w:rsidRPr="000D1532">
        <w:rPr>
          <w:rFonts w:ascii="Arial" w:hAnsi="Arial" w:cs="Arial"/>
        </w:rPr>
        <w:t>1.</w:t>
      </w:r>
    </w:p>
    <w:p w14:paraId="28E60372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1B1EE523" w14:textId="46D8CC4C" w:rsidR="0036040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06224A2B" w14:textId="77777777" w:rsidR="0025266A" w:rsidRPr="000D1532" w:rsidRDefault="0025266A" w:rsidP="00360402">
      <w:pPr>
        <w:ind w:right="-568" w:firstLine="1134"/>
        <w:jc w:val="both"/>
        <w:rPr>
          <w:rFonts w:ascii="Arial" w:hAnsi="Arial" w:cs="Arial"/>
        </w:rPr>
      </w:pPr>
    </w:p>
    <w:p w14:paraId="0B493673" w14:textId="77777777" w:rsidR="00360402" w:rsidRPr="000D1532" w:rsidRDefault="00360402" w:rsidP="00360402">
      <w:pPr>
        <w:ind w:right="-568"/>
        <w:rPr>
          <w:rFonts w:ascii="Arial" w:hAnsi="Arial" w:cs="Arial"/>
        </w:rPr>
      </w:pPr>
    </w:p>
    <w:p w14:paraId="12BA9F3D" w14:textId="21AD5A7A" w:rsidR="00360402" w:rsidRDefault="00027C29" w:rsidP="00027C29">
      <w:pPr>
        <w:ind w:right="-56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</w:t>
      </w:r>
      <w:r w:rsidR="00126B33">
        <w:rPr>
          <w:rFonts w:ascii="Arial" w:hAnsi="Arial" w:cs="Arial"/>
          <w:b/>
        </w:rPr>
        <w:t>ANTONIA AUDERISA DE OLIVEIRA ALENCAR.</w:t>
      </w:r>
    </w:p>
    <w:p w14:paraId="376EB8BC" w14:textId="77777777" w:rsidR="001F2BA2" w:rsidRPr="000811CB" w:rsidRDefault="001F2BA2" w:rsidP="00360402">
      <w:pPr>
        <w:ind w:right="-568"/>
        <w:jc w:val="center"/>
        <w:rPr>
          <w:rFonts w:ascii="Arial" w:hAnsi="Arial" w:cs="Arial"/>
          <w:b/>
        </w:rPr>
      </w:pPr>
    </w:p>
    <w:p w14:paraId="1C7BA940" w14:textId="75C2A249" w:rsidR="00360402" w:rsidRDefault="00027C29" w:rsidP="00360402">
      <w:pPr>
        <w:ind w:right="-568"/>
        <w:jc w:val="center"/>
      </w:pPr>
      <w:r>
        <w:rPr>
          <w:rFonts w:ascii="Arial" w:hAnsi="Arial" w:cs="Arial"/>
        </w:rPr>
        <w:t xml:space="preserve">VEREADOR </w:t>
      </w:r>
    </w:p>
    <w:p w14:paraId="4F18B7AB" w14:textId="77777777" w:rsidR="00360402" w:rsidRDefault="00360402" w:rsidP="00360402"/>
    <w:p w14:paraId="024AF68A" w14:textId="77777777" w:rsidR="00857AAD" w:rsidRDefault="006863F1"/>
    <w:sectPr w:rsidR="00857AAD" w:rsidSect="00DF6FE0">
      <w:headerReference w:type="default" r:id="rId6"/>
      <w:pgSz w:w="11906" w:h="16838"/>
      <w:pgMar w:top="709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5452A" w14:textId="77777777" w:rsidR="006863F1" w:rsidRDefault="006863F1">
      <w:r>
        <w:separator/>
      </w:r>
    </w:p>
  </w:endnote>
  <w:endnote w:type="continuationSeparator" w:id="0">
    <w:p w14:paraId="6395C405" w14:textId="77777777" w:rsidR="006863F1" w:rsidRDefault="0068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79046" w14:textId="77777777" w:rsidR="006863F1" w:rsidRDefault="006863F1">
      <w:r>
        <w:separator/>
      </w:r>
    </w:p>
  </w:footnote>
  <w:footnote w:type="continuationSeparator" w:id="0">
    <w:p w14:paraId="5F0CD6E6" w14:textId="77777777" w:rsidR="006863F1" w:rsidRDefault="00686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63632" w14:textId="77777777" w:rsidR="00DF6FE0" w:rsidRDefault="009A60B4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1D451FE7" wp14:editId="7FE5A134">
          <wp:extent cx="752475" cy="5524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9F241" w14:textId="77777777" w:rsidR="00DF6FE0" w:rsidRDefault="009A60B4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61CF9C80" w14:textId="77777777" w:rsidR="00DF6FE0" w:rsidRDefault="009A60B4" w:rsidP="005441AA">
    <w:pPr>
      <w:pStyle w:val="SemEspaamento"/>
      <w:jc w:val="center"/>
      <w:rPr>
        <w:rFonts w:ascii="Aardvark" w:hAnsi="Aardvark"/>
        <w:b/>
      </w:rPr>
    </w:pPr>
    <w:r>
      <w:rPr>
        <w:rFonts w:ascii="Aardvark" w:hAnsi="Aardvark"/>
        <w:b/>
      </w:rPr>
      <w:t>CÂMARA  MUNICIPAL DE OURILÂNDIA DO NORTE</w:t>
    </w:r>
  </w:p>
  <w:p w14:paraId="74B3C21F" w14:textId="77777777" w:rsidR="00DF6FE0" w:rsidRPr="006042ED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Norte</w:t>
    </w:r>
    <w:r w:rsidRPr="006042ED">
      <w:rPr>
        <w:rFonts w:ascii="Aardvark" w:hAnsi="Aardvark"/>
        <w:b/>
        <w:sz w:val="18"/>
        <w:szCs w:val="18"/>
      </w:rPr>
      <w:t xml:space="preserve">-Pará 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 xml:space="preserve">: 3434-1176 e </w:t>
    </w:r>
    <w:r w:rsidRPr="006042ED">
      <w:rPr>
        <w:rFonts w:ascii="Aardvark" w:hAnsi="Aardvark"/>
        <w:b/>
        <w:sz w:val="18"/>
        <w:szCs w:val="18"/>
      </w:rPr>
      <w:t>1976</w:t>
    </w:r>
  </w:p>
  <w:p w14:paraId="2F2B277C" w14:textId="77777777" w:rsidR="00DF6FE0" w:rsidRPr="00DF6FE0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>CNPJ: 34.682.385/0001-36      -     Email: camaraourilandia@hotmail.com</w:t>
    </w:r>
  </w:p>
  <w:p w14:paraId="25967C37" w14:textId="7741749D" w:rsidR="00DF6FE0" w:rsidRDefault="009A60B4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64240" wp14:editId="19085C8E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18A156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</w:p>
  <w:p w14:paraId="19281E5A" w14:textId="77777777" w:rsidR="00BB5230" w:rsidRDefault="006863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02"/>
    <w:rsid w:val="00012FDE"/>
    <w:rsid w:val="00027C29"/>
    <w:rsid w:val="00035EBF"/>
    <w:rsid w:val="000424AE"/>
    <w:rsid w:val="00126B33"/>
    <w:rsid w:val="001300CF"/>
    <w:rsid w:val="001360FC"/>
    <w:rsid w:val="0016389B"/>
    <w:rsid w:val="00187F2E"/>
    <w:rsid w:val="0019567A"/>
    <w:rsid w:val="001B27C7"/>
    <w:rsid w:val="001F2BA2"/>
    <w:rsid w:val="0020044D"/>
    <w:rsid w:val="00201440"/>
    <w:rsid w:val="00221207"/>
    <w:rsid w:val="00242ACA"/>
    <w:rsid w:val="0025266A"/>
    <w:rsid w:val="0026615F"/>
    <w:rsid w:val="002F3549"/>
    <w:rsid w:val="0032205D"/>
    <w:rsid w:val="00333517"/>
    <w:rsid w:val="00347C3A"/>
    <w:rsid w:val="00360402"/>
    <w:rsid w:val="003C53ED"/>
    <w:rsid w:val="003E00D9"/>
    <w:rsid w:val="003F1BEE"/>
    <w:rsid w:val="003F2680"/>
    <w:rsid w:val="003F3CA0"/>
    <w:rsid w:val="004232C7"/>
    <w:rsid w:val="00435047"/>
    <w:rsid w:val="00495626"/>
    <w:rsid w:val="004A7324"/>
    <w:rsid w:val="004C33A9"/>
    <w:rsid w:val="00521742"/>
    <w:rsid w:val="00547398"/>
    <w:rsid w:val="00564DA7"/>
    <w:rsid w:val="005821E4"/>
    <w:rsid w:val="005E2969"/>
    <w:rsid w:val="006863F1"/>
    <w:rsid w:val="00696AF7"/>
    <w:rsid w:val="006A4348"/>
    <w:rsid w:val="006D5DB4"/>
    <w:rsid w:val="0073529A"/>
    <w:rsid w:val="00754F0A"/>
    <w:rsid w:val="007955D4"/>
    <w:rsid w:val="007B729E"/>
    <w:rsid w:val="007E0A42"/>
    <w:rsid w:val="008A6ED1"/>
    <w:rsid w:val="008D336E"/>
    <w:rsid w:val="008F4479"/>
    <w:rsid w:val="0093033A"/>
    <w:rsid w:val="009808C5"/>
    <w:rsid w:val="0099267B"/>
    <w:rsid w:val="009929D5"/>
    <w:rsid w:val="009957E3"/>
    <w:rsid w:val="009A60B4"/>
    <w:rsid w:val="009E5C96"/>
    <w:rsid w:val="00A113A3"/>
    <w:rsid w:val="00A21447"/>
    <w:rsid w:val="00A4279F"/>
    <w:rsid w:val="00AE7586"/>
    <w:rsid w:val="00B13FED"/>
    <w:rsid w:val="00B94B8A"/>
    <w:rsid w:val="00BF20E5"/>
    <w:rsid w:val="00BF7D6C"/>
    <w:rsid w:val="00C066D8"/>
    <w:rsid w:val="00C07C8F"/>
    <w:rsid w:val="00C64F53"/>
    <w:rsid w:val="00CE6C58"/>
    <w:rsid w:val="00D04161"/>
    <w:rsid w:val="00D33BA7"/>
    <w:rsid w:val="00D36B88"/>
    <w:rsid w:val="00D6197B"/>
    <w:rsid w:val="00D6264F"/>
    <w:rsid w:val="00D654FA"/>
    <w:rsid w:val="00DF4397"/>
    <w:rsid w:val="00E949C2"/>
    <w:rsid w:val="00EA0E1C"/>
    <w:rsid w:val="00EB0E08"/>
    <w:rsid w:val="00EB11C6"/>
    <w:rsid w:val="00EB1723"/>
    <w:rsid w:val="00EC2435"/>
    <w:rsid w:val="00ED6B1C"/>
    <w:rsid w:val="00EE4C8C"/>
    <w:rsid w:val="00F13641"/>
    <w:rsid w:val="00F32E46"/>
    <w:rsid w:val="00F9730C"/>
    <w:rsid w:val="00FA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E24"/>
  <w15:chartTrackingRefBased/>
  <w15:docId w15:val="{CD27E7A0-A6A6-4E66-B0B3-C6EDC154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4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0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360402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360402"/>
    <w:rPr>
      <w:rFonts w:ascii="Calibri" w:eastAsiaTheme="minorEastAsia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47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7C3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Secretaria</cp:lastModifiedBy>
  <cp:revision>34</cp:revision>
  <cp:lastPrinted>2021-03-11T15:32:00Z</cp:lastPrinted>
  <dcterms:created xsi:type="dcterms:W3CDTF">2019-04-04T11:47:00Z</dcterms:created>
  <dcterms:modified xsi:type="dcterms:W3CDTF">2021-03-18T13:35:00Z</dcterms:modified>
</cp:coreProperties>
</file>