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2E55A8">
        <w:rPr>
          <w:rFonts w:ascii="Times New Roman" w:hAnsi="Times New Roman" w:cs="Times New Roman"/>
          <w:sz w:val="28"/>
          <w:szCs w:val="28"/>
        </w:rPr>
        <w:t xml:space="preserve"> /2014</w:t>
      </w:r>
      <w:bookmarkStart w:id="0" w:name="_GoBack"/>
      <w:bookmarkEnd w:id="0"/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A53AAD">
        <w:rPr>
          <w:rFonts w:ascii="Arial" w:hAnsi="Arial" w:cs="Arial"/>
        </w:rPr>
        <w:t>secretaria competente,</w:t>
      </w:r>
      <w:r w:rsidR="00C01603">
        <w:rPr>
          <w:rFonts w:ascii="Arial" w:hAnsi="Arial" w:cs="Arial"/>
        </w:rPr>
        <w:t xml:space="preserve">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A53AAD">
        <w:rPr>
          <w:rFonts w:ascii="Arial" w:hAnsi="Arial" w:cs="Arial"/>
        </w:rPr>
        <w:t xml:space="preserve">, a construção de um bueiro na rua 33 próximo à casa do Cleiton pedreiro.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A53AAD">
        <w:rPr>
          <w:rFonts w:ascii="Arial" w:hAnsi="Arial" w:cs="Arial"/>
        </w:rPr>
        <w:t>a rua está em péssimas condições e não está tendo como o caminhão do lixo passar, pois os moradores devido isso tem que carregar o lixo para longe.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A53AAD">
        <w:t>em 20 de Fevereiro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38B" w:rsidRDefault="00BA738B" w:rsidP="004D58FF">
      <w:r>
        <w:separator/>
      </w:r>
    </w:p>
  </w:endnote>
  <w:endnote w:type="continuationSeparator" w:id="0">
    <w:p w:rsidR="00BA738B" w:rsidRDefault="00BA738B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“Um Mandato Popular á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38B" w:rsidRDefault="00BA738B" w:rsidP="004D58FF">
      <w:r>
        <w:separator/>
      </w:r>
    </w:p>
  </w:footnote>
  <w:footnote w:type="continuationSeparator" w:id="0">
    <w:p w:rsidR="00BA738B" w:rsidRDefault="00BA738B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A73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BA738B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4391117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CAMARA  MUNICIPAL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BA738B" w:rsidP="007D776F"/>
  <w:p w:rsidR="007D776F" w:rsidRDefault="00BA738B" w:rsidP="007D776F"/>
  <w:p w:rsidR="007D776F" w:rsidRDefault="00BA73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A73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17837"/>
    <w:rsid w:val="00257412"/>
    <w:rsid w:val="00295A25"/>
    <w:rsid w:val="002E55A8"/>
    <w:rsid w:val="003102E5"/>
    <w:rsid w:val="0031119E"/>
    <w:rsid w:val="00380482"/>
    <w:rsid w:val="0041593C"/>
    <w:rsid w:val="004A0C8D"/>
    <w:rsid w:val="004D58FF"/>
    <w:rsid w:val="005610F4"/>
    <w:rsid w:val="00602F47"/>
    <w:rsid w:val="006262E3"/>
    <w:rsid w:val="0070597C"/>
    <w:rsid w:val="007231BB"/>
    <w:rsid w:val="007646B5"/>
    <w:rsid w:val="007C7557"/>
    <w:rsid w:val="00943CF1"/>
    <w:rsid w:val="00956791"/>
    <w:rsid w:val="00A45B42"/>
    <w:rsid w:val="00A53AAD"/>
    <w:rsid w:val="00A86827"/>
    <w:rsid w:val="00B00115"/>
    <w:rsid w:val="00B66363"/>
    <w:rsid w:val="00BA738B"/>
    <w:rsid w:val="00BD6338"/>
    <w:rsid w:val="00C01603"/>
    <w:rsid w:val="00D274C8"/>
    <w:rsid w:val="00D3544E"/>
    <w:rsid w:val="00D46FA7"/>
    <w:rsid w:val="00E1221F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4</cp:revision>
  <cp:lastPrinted>2013-08-14T11:00:00Z</cp:lastPrinted>
  <dcterms:created xsi:type="dcterms:W3CDTF">2014-02-20T11:20:00Z</dcterms:created>
  <dcterms:modified xsi:type="dcterms:W3CDTF">2014-02-20T11:46:00Z</dcterms:modified>
</cp:coreProperties>
</file>