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797A" w:rsidRPr="0019294D" w:rsidRDefault="001514B8" w:rsidP="005B79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Indicação nº._______</w:t>
      </w:r>
      <w:r w:rsidR="003620EE" w:rsidRPr="0019294D">
        <w:rPr>
          <w:b/>
          <w:i/>
          <w:sz w:val="28"/>
          <w:szCs w:val="28"/>
        </w:rPr>
        <w:t xml:space="preserve"> </w:t>
      </w:r>
      <w:r w:rsidR="005B797A" w:rsidRPr="0019294D">
        <w:rPr>
          <w:b/>
          <w:i/>
          <w:sz w:val="28"/>
          <w:szCs w:val="28"/>
        </w:rPr>
        <w:t>/2013</w:t>
      </w:r>
    </w:p>
    <w:p w:rsidR="005B797A" w:rsidRDefault="005B797A" w:rsidP="005B797A">
      <w:pPr>
        <w:rPr>
          <w:rFonts w:ascii="Bookman Old Style" w:hAnsi="Bookman Old Style"/>
        </w:rPr>
      </w:pPr>
    </w:p>
    <w:p w:rsidR="00E21A2F" w:rsidRPr="000A3F00" w:rsidRDefault="00E21A2F" w:rsidP="005B797A">
      <w:pPr>
        <w:rPr>
          <w:rFonts w:ascii="Bookman Old Style" w:hAnsi="Bookman Old Style"/>
        </w:rPr>
      </w:pP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Sr. Presidente</w:t>
      </w: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Srs. Vereadores e Vereadora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C2764B" w:rsidRDefault="000A3F00" w:rsidP="00C2764B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</w:t>
      </w:r>
    </w:p>
    <w:p w:rsidR="009473A3" w:rsidRDefault="000A3F00" w:rsidP="00C2764B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     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 O Vereador que esta subscreve, com amparo n</w:t>
      </w:r>
      <w:r w:rsidR="007928A1">
        <w:rPr>
          <w:rFonts w:ascii="Bookman Old Style" w:hAnsi="Bookman Old Style"/>
        </w:rPr>
        <w:t>o Regimento Interno, artigo 109,</w:t>
      </w:r>
      <w:r w:rsidRPr="000A3F00">
        <w:rPr>
          <w:rFonts w:ascii="Bookman Old Style" w:hAnsi="Bookman Old Style"/>
        </w:rPr>
        <w:t xml:space="preserve"> propõe ao egrégio Plenário a seguinte medida de interesse público, a ser encaminhada ao Chefe do Poder Executivo Municipal</w:t>
      </w:r>
      <w:r w:rsidR="001514B8">
        <w:rPr>
          <w:rFonts w:ascii="Bookman Old Style" w:hAnsi="Bookman Old Style"/>
        </w:rPr>
        <w:t xml:space="preserve"> </w:t>
      </w:r>
      <w:r w:rsidRPr="000A3F00">
        <w:rPr>
          <w:rFonts w:ascii="Bookman Old Style" w:hAnsi="Bookman Old Style"/>
        </w:rPr>
        <w:t>para as seguintes providências: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2617F6" w:rsidRDefault="00A96765" w:rsidP="002617F6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                </w:t>
      </w:r>
      <w:r w:rsidR="000A3F00" w:rsidRPr="000A3F00">
        <w:rPr>
          <w:rFonts w:ascii="Bookman Old Style" w:hAnsi="Bookman Old Style"/>
          <w:b/>
          <w:bCs/>
        </w:rPr>
        <w:t>"</w:t>
      </w:r>
      <w:r w:rsidR="002617F6">
        <w:rPr>
          <w:rFonts w:ascii="Bookman Old Style" w:hAnsi="Bookman Old Style"/>
          <w:b/>
        </w:rPr>
        <w:t xml:space="preserve">Solicitar que o mesmo encaminhe para esta casa Projeto de Lei do Plano de Cargos, Carreira e Vencimentos </w:t>
      </w:r>
      <w:r w:rsidR="008F4A56">
        <w:rPr>
          <w:rFonts w:ascii="Bookman Old Style" w:hAnsi="Bookman Old Style"/>
          <w:b/>
        </w:rPr>
        <w:t>dos Servidores do Quadro Permanente da Função</w:t>
      </w:r>
      <w:r w:rsidR="002617F6">
        <w:rPr>
          <w:rFonts w:ascii="Bookman Old Style" w:hAnsi="Bookman Old Style"/>
          <w:b/>
        </w:rPr>
        <w:t xml:space="preserve"> Saúde</w:t>
      </w:r>
      <w:r w:rsidR="008F4A56">
        <w:rPr>
          <w:rFonts w:ascii="Bookman Old Style" w:hAnsi="Bookman Old Style"/>
          <w:b/>
        </w:rPr>
        <w:t xml:space="preserve"> da Administração Pública Municipal</w:t>
      </w:r>
      <w:r w:rsidR="002617F6">
        <w:rPr>
          <w:rFonts w:ascii="Bookman Old Style" w:hAnsi="Bookman Old Style"/>
          <w:b/>
        </w:rPr>
        <w:t xml:space="preserve">”.  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</w:p>
    <w:p w:rsidR="001514B8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</w:rPr>
      </w:pPr>
      <w:r w:rsidRPr="000A3F00">
        <w:rPr>
          <w:rFonts w:ascii="Bookman Old Style" w:hAnsi="Bookman Old Style"/>
        </w:rPr>
        <w:t> </w:t>
      </w:r>
      <w:r w:rsidRPr="000A3F00">
        <w:rPr>
          <w:rFonts w:ascii="Bookman Old Style" w:hAnsi="Bookman Old Style"/>
          <w:b/>
          <w:bCs/>
        </w:rPr>
        <w:t xml:space="preserve">                 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Justificativa: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2617F6" w:rsidRDefault="000A3F00" w:rsidP="002617F6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2617F6">
        <w:rPr>
          <w:rFonts w:ascii="Bookman Old Style" w:hAnsi="Bookman Old Style"/>
        </w:rPr>
        <w:t>A constituição Federal de 05 de Outubro de 1988 determina, em seu Art. 39 § 1º, ainda que de forma indireta, a exigência de um plano de cargos, carreiras e vencimentos dos servidores públicos, fixado por lei, que observe a natureza, o grau de responsabilidade e a complexidade dos cargos componentes de cada carreira.</w:t>
      </w:r>
    </w:p>
    <w:p w:rsidR="008F4A56" w:rsidRDefault="008F4A56" w:rsidP="002617F6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8F4A56" w:rsidRDefault="002617F6" w:rsidP="002617F6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Além de uma exigência constitucional</w:t>
      </w:r>
      <w:r w:rsidR="008F4A56">
        <w:rPr>
          <w:rFonts w:ascii="Bookman Old Style" w:hAnsi="Bookman Old Style"/>
        </w:rPr>
        <w:t>, a existência de um plano de cargos, carreiras e vencimentos dos servidores públicos e medida administrativa necessária, pois traz grandes benefícios tanto á administração pública quanto aos seus servidores.</w:t>
      </w:r>
    </w:p>
    <w:p w:rsidR="008F4A56" w:rsidRDefault="008F4A56" w:rsidP="002617F6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8F4A56" w:rsidRDefault="008F4A56" w:rsidP="002617F6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Lembramos que esta bandeira em uma luta constante do SIDSAÚDE (Sindicado dos Trabalhadores em Saúde) que já tem uma minuta do projeto de lei que dispõe sobre o Plano de Cargos, Carreiras e Vencimentos, trabalhado e formulado em conjunto com os trabalhadores da saúde.</w:t>
      </w:r>
    </w:p>
    <w:p w:rsidR="000A3F00" w:rsidRPr="000A3F00" w:rsidRDefault="008F4A56" w:rsidP="002617F6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2617F6">
        <w:rPr>
          <w:rFonts w:ascii="Bookman Old Style" w:hAnsi="Bookman Old Style"/>
        </w:rPr>
        <w:t xml:space="preserve">  </w:t>
      </w:r>
    </w:p>
    <w:p w:rsidR="005B797A" w:rsidRPr="000A3F00" w:rsidRDefault="000A3F00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3113E7" w:rsidRPr="000A3F00">
        <w:rPr>
          <w:rFonts w:ascii="Bookman Old Style" w:hAnsi="Bookman Old Style"/>
        </w:rPr>
        <w:t>Razão da presente</w:t>
      </w:r>
      <w:r w:rsidR="005B797A" w:rsidRPr="000A3F00">
        <w:rPr>
          <w:rFonts w:ascii="Bookman Old Style" w:hAnsi="Bookman Old Style"/>
        </w:rPr>
        <w:t xml:space="preserve"> </w:t>
      </w:r>
      <w:r w:rsidR="003113E7" w:rsidRPr="000A3F00">
        <w:rPr>
          <w:rFonts w:ascii="Bookman Old Style" w:hAnsi="Bookman Old Style"/>
        </w:rPr>
        <w:t>indicação</w:t>
      </w:r>
      <w:r w:rsidR="005B797A" w:rsidRPr="000A3F00">
        <w:rPr>
          <w:rFonts w:ascii="Bookman Old Style" w:hAnsi="Bookman Old Style"/>
        </w:rPr>
        <w:t xml:space="preserve"> bem se justifica</w:t>
      </w:r>
      <w:r w:rsidR="0019294D" w:rsidRPr="000A3F00">
        <w:rPr>
          <w:rFonts w:ascii="Bookman Old Style" w:hAnsi="Bookman Old Style"/>
        </w:rPr>
        <w:t>.</w:t>
      </w:r>
      <w:r w:rsidR="005B797A" w:rsidRPr="000A3F00">
        <w:rPr>
          <w:rFonts w:ascii="Bookman Old Style" w:hAnsi="Bookman Old Style"/>
        </w:rPr>
        <w:t xml:space="preserve"> </w:t>
      </w:r>
    </w:p>
    <w:p w:rsidR="005B797A" w:rsidRPr="000A3F00" w:rsidRDefault="005B797A" w:rsidP="005B797A">
      <w:pPr>
        <w:jc w:val="center"/>
        <w:rPr>
          <w:rFonts w:ascii="Bookman Old Style" w:hAnsi="Bookman Old Style"/>
        </w:rPr>
      </w:pPr>
    </w:p>
    <w:p w:rsidR="005B797A" w:rsidRPr="000A3F00" w:rsidRDefault="005B797A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Plenário Vantuir Romão, em</w:t>
      </w:r>
      <w:r w:rsidR="00C2764B">
        <w:rPr>
          <w:rFonts w:ascii="Bookman Old Style" w:hAnsi="Bookman Old Style"/>
        </w:rPr>
        <w:t xml:space="preserve"> 12</w:t>
      </w:r>
      <w:r w:rsidRPr="000A3F00">
        <w:rPr>
          <w:rFonts w:ascii="Bookman Old Style" w:hAnsi="Bookman Old Style"/>
        </w:rPr>
        <w:t xml:space="preserve"> de </w:t>
      </w:r>
      <w:r w:rsidR="00C2764B">
        <w:rPr>
          <w:rFonts w:ascii="Bookman Old Style" w:hAnsi="Bookman Old Style"/>
        </w:rPr>
        <w:t>Junho</w:t>
      </w:r>
      <w:r w:rsidR="0019294D" w:rsidRPr="000A3F00">
        <w:rPr>
          <w:rFonts w:ascii="Bookman Old Style" w:hAnsi="Bookman Old Style"/>
        </w:rPr>
        <w:t xml:space="preserve"> de 2013</w:t>
      </w:r>
      <w:r w:rsidR="00C2764B">
        <w:rPr>
          <w:rFonts w:ascii="Bookman Old Style" w:hAnsi="Bookman Old Style"/>
        </w:rPr>
        <w:t>.</w:t>
      </w: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9473A3" w:rsidRPr="000A3F00" w:rsidRDefault="009473A3" w:rsidP="005B797A">
      <w:pPr>
        <w:jc w:val="center"/>
        <w:rPr>
          <w:rFonts w:ascii="Bookman Old Style" w:hAnsi="Bookman Old Style"/>
        </w:rPr>
      </w:pP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19294D" w:rsidRPr="007928A1" w:rsidRDefault="0019294D" w:rsidP="0019294D">
      <w:pPr>
        <w:pStyle w:val="Legenda"/>
        <w:tabs>
          <w:tab w:val="left" w:pos="3570"/>
        </w:tabs>
        <w:spacing w:line="360" w:lineRule="auto"/>
        <w:rPr>
          <w:szCs w:val="24"/>
        </w:rPr>
      </w:pPr>
      <w:r w:rsidRPr="007928A1">
        <w:rPr>
          <w:szCs w:val="24"/>
        </w:rPr>
        <w:t>Dr. Arimatéia</w:t>
      </w:r>
    </w:p>
    <w:p w:rsidR="00D8667D" w:rsidRPr="007928A1" w:rsidRDefault="0019294D" w:rsidP="0019294D">
      <w:pPr>
        <w:jc w:val="center"/>
      </w:pPr>
      <w:r w:rsidRPr="007928A1">
        <w:t>Vereador</w:t>
      </w:r>
    </w:p>
    <w:sectPr w:rsidR="00D8667D" w:rsidRPr="007928A1" w:rsidSect="00446BCC">
      <w:headerReference w:type="default" r:id="rId7"/>
      <w:footerReference w:type="default" r:id="rId8"/>
      <w:pgSz w:w="11906" w:h="16838"/>
      <w:pgMar w:top="1702" w:right="849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D31" w:rsidRDefault="006D2D31">
      <w:r>
        <w:separator/>
      </w:r>
    </w:p>
  </w:endnote>
  <w:endnote w:type="continuationSeparator" w:id="1">
    <w:p w:rsidR="006D2D31" w:rsidRDefault="006D2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2D6258" w:rsidP="00C40CE0">
    <w:pPr>
      <w:ind w:left="-1134" w:right="-567"/>
      <w:rPr>
        <w:b/>
        <w:color w:val="595959"/>
        <w:sz w:val="16"/>
        <w:szCs w:val="16"/>
      </w:rPr>
    </w:pPr>
    <w:r w:rsidRPr="002D6258">
      <w:rPr>
        <w:noProof/>
        <w:sz w:val="16"/>
        <w:szCs w:val="16"/>
        <w:lang w:eastAsia="pt-BR"/>
      </w:rPr>
      <w:pict>
        <v:line id="_x0000_s2052" style="position:absolute;left:0;text-align:left;z-index:-251658240" from="-87.1pt,-.35pt" to="509.95pt,-.35pt" strokeweight=".09mm">
          <v:stroke color2="#272727" joinstyle="miter"/>
        </v:line>
      </w:pic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Pará 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D31" w:rsidRDefault="006D2D31">
      <w:r>
        <w:separator/>
      </w:r>
    </w:p>
  </w:footnote>
  <w:footnote w:type="continuationSeparator" w:id="1">
    <w:p w:rsidR="006D2D31" w:rsidRDefault="006D2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7D" w:rsidRDefault="0062154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2D6258" w:rsidP="009A581D">
    <w:pPr>
      <w:rPr>
        <w:color w:val="595959"/>
        <w:sz w:val="16"/>
      </w:rPr>
    </w:pPr>
    <w:r w:rsidRPr="002D6258">
      <w:pict>
        <v:line id="_x0000_s2049" style="position:absolute;z-index:-251660288" from="-87.1pt,1.95pt" to="509.95pt,1.95pt" strokeweight=".09mm">
          <v:stroke color2="#272727"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581D"/>
    <w:rsid w:val="00065344"/>
    <w:rsid w:val="000A3F00"/>
    <w:rsid w:val="000B6DB2"/>
    <w:rsid w:val="001514B8"/>
    <w:rsid w:val="00167DAF"/>
    <w:rsid w:val="001713EB"/>
    <w:rsid w:val="00174617"/>
    <w:rsid w:val="0018678A"/>
    <w:rsid w:val="0019294D"/>
    <w:rsid w:val="002617F6"/>
    <w:rsid w:val="002D6258"/>
    <w:rsid w:val="003113E7"/>
    <w:rsid w:val="00325E75"/>
    <w:rsid w:val="00330F3B"/>
    <w:rsid w:val="00335F42"/>
    <w:rsid w:val="0036105D"/>
    <w:rsid w:val="003620EE"/>
    <w:rsid w:val="003942FA"/>
    <w:rsid w:val="00446BCC"/>
    <w:rsid w:val="00517119"/>
    <w:rsid w:val="005B797A"/>
    <w:rsid w:val="00621547"/>
    <w:rsid w:val="00653AAE"/>
    <w:rsid w:val="006D2D31"/>
    <w:rsid w:val="006E136F"/>
    <w:rsid w:val="007928A1"/>
    <w:rsid w:val="00840893"/>
    <w:rsid w:val="008F4A56"/>
    <w:rsid w:val="0092663D"/>
    <w:rsid w:val="009473A3"/>
    <w:rsid w:val="009A581D"/>
    <w:rsid w:val="009A6350"/>
    <w:rsid w:val="009C533D"/>
    <w:rsid w:val="00A80F19"/>
    <w:rsid w:val="00A96765"/>
    <w:rsid w:val="00B262BF"/>
    <w:rsid w:val="00B71C9B"/>
    <w:rsid w:val="00B737B4"/>
    <w:rsid w:val="00BD5417"/>
    <w:rsid w:val="00C03872"/>
    <w:rsid w:val="00C2764B"/>
    <w:rsid w:val="00C27B1E"/>
    <w:rsid w:val="00C40CE0"/>
    <w:rsid w:val="00D70ED3"/>
    <w:rsid w:val="00D8667D"/>
    <w:rsid w:val="00DE2A41"/>
    <w:rsid w:val="00E053DC"/>
    <w:rsid w:val="00E21A2F"/>
    <w:rsid w:val="00F22D94"/>
    <w:rsid w:val="00FD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5344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065344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344"/>
  </w:style>
  <w:style w:type="character" w:customStyle="1" w:styleId="WW-Absatz-Standardschriftart">
    <w:name w:val="WW-Absatz-Standardschriftart"/>
    <w:rsid w:val="00065344"/>
  </w:style>
  <w:style w:type="character" w:customStyle="1" w:styleId="WW-Absatz-Standardschriftart1">
    <w:name w:val="WW-Absatz-Standardschriftart1"/>
    <w:rsid w:val="00065344"/>
  </w:style>
  <w:style w:type="character" w:customStyle="1" w:styleId="WW-Absatz-Standardschriftart11">
    <w:name w:val="WW-Absatz-Standardschriftart11"/>
    <w:rsid w:val="00065344"/>
  </w:style>
  <w:style w:type="character" w:customStyle="1" w:styleId="WW-Absatz-Standardschriftart111">
    <w:name w:val="WW-Absatz-Standardschriftart111"/>
    <w:rsid w:val="00065344"/>
  </w:style>
  <w:style w:type="character" w:customStyle="1" w:styleId="WW-Absatz-Standardschriftart1111">
    <w:name w:val="WW-Absatz-Standardschriftart1111"/>
    <w:rsid w:val="00065344"/>
  </w:style>
  <w:style w:type="character" w:customStyle="1" w:styleId="WW8Num1z0">
    <w:name w:val="WW8Num1z0"/>
    <w:rsid w:val="00065344"/>
    <w:rPr>
      <w:rFonts w:ascii="Wingdings" w:hAnsi="Wingdings" w:cs="Wingdings"/>
    </w:rPr>
  </w:style>
  <w:style w:type="character" w:customStyle="1" w:styleId="WW8Num1z1">
    <w:name w:val="WW8Num1z1"/>
    <w:rsid w:val="00065344"/>
    <w:rPr>
      <w:rFonts w:ascii="Courier New" w:hAnsi="Courier New" w:cs="Courier New"/>
    </w:rPr>
  </w:style>
  <w:style w:type="character" w:customStyle="1" w:styleId="WW8Num1z3">
    <w:name w:val="WW8Num1z3"/>
    <w:rsid w:val="00065344"/>
    <w:rPr>
      <w:rFonts w:ascii="Symbol" w:hAnsi="Symbol" w:cs="Symbol"/>
    </w:rPr>
  </w:style>
  <w:style w:type="character" w:customStyle="1" w:styleId="WW8Num2z0">
    <w:name w:val="WW8Num2z0"/>
    <w:rsid w:val="00065344"/>
    <w:rPr>
      <w:rFonts w:ascii="Wingdings" w:hAnsi="Wingdings" w:cs="Wingdings"/>
    </w:rPr>
  </w:style>
  <w:style w:type="character" w:customStyle="1" w:styleId="WW8Num2z1">
    <w:name w:val="WW8Num2z1"/>
    <w:rsid w:val="00065344"/>
    <w:rPr>
      <w:rFonts w:ascii="Courier New" w:hAnsi="Courier New" w:cs="Courier New"/>
    </w:rPr>
  </w:style>
  <w:style w:type="character" w:customStyle="1" w:styleId="WW8Num2z3">
    <w:name w:val="WW8Num2z3"/>
    <w:rsid w:val="00065344"/>
    <w:rPr>
      <w:rFonts w:ascii="Symbol" w:hAnsi="Symbol" w:cs="Symbol"/>
    </w:rPr>
  </w:style>
  <w:style w:type="character" w:customStyle="1" w:styleId="Fontepargpadro1">
    <w:name w:val="Fonte parág. padrão1"/>
    <w:rsid w:val="00065344"/>
  </w:style>
  <w:style w:type="character" w:customStyle="1" w:styleId="Ttulo2Char">
    <w:name w:val="Título 2 Char"/>
    <w:rsid w:val="000653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sid w:val="00065344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sid w:val="00065344"/>
    <w:rPr>
      <w:b/>
      <w:bCs/>
    </w:rPr>
  </w:style>
  <w:style w:type="character" w:customStyle="1" w:styleId="CabealhoChar">
    <w:name w:val="Cabeçalho Char"/>
    <w:rsid w:val="00065344"/>
    <w:rPr>
      <w:sz w:val="24"/>
      <w:szCs w:val="24"/>
    </w:rPr>
  </w:style>
  <w:style w:type="character" w:customStyle="1" w:styleId="RodapChar">
    <w:name w:val="Rodapé Char"/>
    <w:rsid w:val="00065344"/>
    <w:rPr>
      <w:sz w:val="24"/>
      <w:szCs w:val="24"/>
    </w:rPr>
  </w:style>
  <w:style w:type="character" w:customStyle="1" w:styleId="MapadoDocumentoChar">
    <w:name w:val="Mapa do Documento Char"/>
    <w:rsid w:val="00065344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065344"/>
    <w:rPr>
      <w:sz w:val="24"/>
    </w:rPr>
  </w:style>
  <w:style w:type="character" w:customStyle="1" w:styleId="RecuodecorpodetextoChar">
    <w:name w:val="Recuo de corpo de texto Char"/>
    <w:rsid w:val="00065344"/>
    <w:rPr>
      <w:sz w:val="24"/>
    </w:rPr>
  </w:style>
  <w:style w:type="paragraph" w:customStyle="1" w:styleId="Ttulo10">
    <w:name w:val="Título1"/>
    <w:basedOn w:val="Normal"/>
    <w:next w:val="Corpodetexto"/>
    <w:rsid w:val="0006534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065344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sid w:val="00065344"/>
    <w:rPr>
      <w:rFonts w:cs="Mangal"/>
    </w:rPr>
  </w:style>
  <w:style w:type="paragraph" w:styleId="Legenda">
    <w:name w:val="caption"/>
    <w:basedOn w:val="Normal"/>
    <w:next w:val="Normal"/>
    <w:qFormat/>
    <w:rsid w:val="00065344"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rsid w:val="00065344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65344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rsid w:val="00065344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rsid w:val="00065344"/>
    <w:pPr>
      <w:jc w:val="both"/>
    </w:pPr>
    <w:rPr>
      <w:szCs w:val="20"/>
    </w:rPr>
  </w:style>
  <w:style w:type="paragraph" w:styleId="Textodebalo">
    <w:name w:val="Balloon Text"/>
    <w:basedOn w:val="Normal"/>
    <w:rsid w:val="00065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653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5344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sid w:val="00065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E75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PC - XP</cp:lastModifiedBy>
  <cp:revision>2</cp:revision>
  <cp:lastPrinted>2003-12-31T16:41:00Z</cp:lastPrinted>
  <dcterms:created xsi:type="dcterms:W3CDTF">2003-12-31T18:05:00Z</dcterms:created>
  <dcterms:modified xsi:type="dcterms:W3CDTF">2003-12-31T18:05:00Z</dcterms:modified>
</cp:coreProperties>
</file>